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 ___________________</w:t>
        <w:tab/>
        <w:tab/>
        <w:tab/>
        <w:tab/>
        <w:tab/>
        <w:t xml:space="preserve">Date _____________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52"/>
          <w:szCs w:val="52"/>
          <w:u w:val="single"/>
          <w:vertAlign w:val="baseline"/>
        </w:rPr>
      </w:pPr>
      <w:r w:rsidDel="00000000" w:rsidR="00000000" w:rsidRPr="00000000">
        <w:rPr>
          <w:b w:val="1"/>
          <w:sz w:val="52"/>
          <w:szCs w:val="52"/>
          <w:u w:val="single"/>
          <w:vertAlign w:val="baseline"/>
          <w:rtl w:val="0"/>
        </w:rPr>
        <w:t xml:space="preserve">Shifting the AS and 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52"/>
          <w:szCs w:val="52"/>
          <w:vertAlign w:val="baseline"/>
        </w:rPr>
      </w:pPr>
      <w:r w:rsidDel="00000000" w:rsidR="00000000" w:rsidRPr="00000000">
        <w:rPr>
          <w:sz w:val="52"/>
          <w:szCs w:val="52"/>
          <w:vertAlign w:val="baseline"/>
          <w:rtl w:val="0"/>
        </w:rPr>
        <w:t xml:space="preserve">Aggregate Demand</w:t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Shifts to the Left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Factors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Shift to the Right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52"/>
          <w:szCs w:val="52"/>
          <w:vertAlign w:val="baseline"/>
        </w:rPr>
      </w:pPr>
      <w:r w:rsidDel="00000000" w:rsidR="00000000" w:rsidRPr="00000000">
        <w:rPr>
          <w:sz w:val="52"/>
          <w:szCs w:val="52"/>
          <w:vertAlign w:val="baseline"/>
          <w:rtl w:val="0"/>
        </w:rPr>
        <w:t xml:space="preserve">Aggregate Supply (Short Run)</w:t>
      </w:r>
    </w:p>
    <w:tbl>
      <w:tblPr>
        <w:tblStyle w:val="Table2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Shift to the Left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Shift to the Right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center"/>
        <w:rPr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